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EB0128">
        <w:rPr>
          <w:rFonts w:ascii="Arial" w:hAnsi="Arial" w:cs="Arial"/>
          <w:sz w:val="16"/>
          <w:szCs w:val="16"/>
        </w:rPr>
        <w:t>93</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EB0128">
        <w:rPr>
          <w:rFonts w:ascii="Arial" w:hAnsi="Arial" w:cs="Arial"/>
          <w:bCs/>
          <w:sz w:val="16"/>
          <w:szCs w:val="16"/>
        </w:rPr>
        <w:t>231</w:t>
      </w:r>
      <w:r w:rsidR="008C7613" w:rsidRPr="00734C55">
        <w:rPr>
          <w:rFonts w:ascii="Arial" w:hAnsi="Arial" w:cs="Arial"/>
          <w:bCs/>
          <w:sz w:val="16"/>
          <w:szCs w:val="16"/>
        </w:rPr>
        <w:t>/201</w:t>
      </w:r>
      <w:r w:rsidR="00942E3E" w:rsidRPr="00734C55">
        <w:rPr>
          <w:rFonts w:ascii="Arial" w:hAnsi="Arial" w:cs="Arial"/>
          <w:bCs/>
          <w:sz w:val="16"/>
          <w:szCs w:val="16"/>
        </w:rPr>
        <w:t>5</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EB0128" w:rsidRPr="00EB0128">
        <w:rPr>
          <w:rFonts w:ascii="Arial" w:hAnsi="Arial" w:cs="Arial"/>
          <w:sz w:val="16"/>
          <w:szCs w:val="16"/>
        </w:rPr>
        <w:t>1501.00229-00-2015</w:t>
      </w:r>
    </w:p>
    <w:p w:rsidR="009D2314" w:rsidRPr="00734C55" w:rsidRDefault="009D2314" w:rsidP="00F73958">
      <w:pPr>
        <w:pStyle w:val="Cabealho"/>
        <w:jc w:val="both"/>
        <w:rPr>
          <w:rFonts w:ascii="Arial" w:hAnsi="Arial" w:cs="Arial"/>
          <w:b/>
          <w:sz w:val="16"/>
          <w:szCs w:val="16"/>
        </w:rPr>
      </w:pPr>
    </w:p>
    <w:p w:rsidR="009D2314" w:rsidRPr="00734C55" w:rsidRDefault="002E300A" w:rsidP="001E3EBB">
      <w:pPr>
        <w:jc w:val="both"/>
        <w:rPr>
          <w:sz w:val="22"/>
          <w:szCs w:val="22"/>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através da SUPERINTENDÊNCIA ESTADUAL DE LICITAÇÕES – SUPEL situada à AV. FARQUAR N° 2986 COMPLEXO RIO MADEIRA EDIFÍCIO</w:t>
      </w:r>
      <w:r w:rsidR="00E655C6" w:rsidRPr="00734C55">
        <w:rPr>
          <w:rFonts w:ascii="Arial" w:hAnsi="Arial" w:cs="Arial"/>
          <w:sz w:val="16"/>
          <w:szCs w:val="16"/>
        </w:rPr>
        <w:t>, ED. PACAÁS NOVOS 2º ANDAR</w:t>
      </w:r>
      <w:r w:rsidRPr="00734C55">
        <w:rPr>
          <w:rFonts w:ascii="Arial" w:hAnsi="Arial" w:cs="Arial"/>
          <w:sz w:val="16"/>
          <w:szCs w:val="16"/>
        </w:rPr>
        <w:t xml:space="preserve"> – BAIRRO: PEDRINHAS, neste ato representado pelo </w:t>
      </w:r>
      <w:r w:rsidRPr="00734C55">
        <w:rPr>
          <w:rFonts w:ascii="Arial" w:hAnsi="Arial" w:cs="Arial"/>
          <w:b/>
          <w:bCs/>
          <w:sz w:val="16"/>
          <w:szCs w:val="16"/>
        </w:rPr>
        <w:t>Superintendente da SUPEL</w:t>
      </w:r>
      <w:r w:rsidRPr="00734C55">
        <w:rPr>
          <w:rFonts w:ascii="Arial" w:hAnsi="Arial" w:cs="Arial"/>
          <w:sz w:val="16"/>
          <w:szCs w:val="16"/>
        </w:rPr>
        <w:t>, Senhor Márcio Rogério Gabriel e a(s) empresa(s) qualificada(s) no</w:t>
      </w:r>
      <w:r w:rsidR="00190648" w:rsidRPr="00734C55">
        <w:rPr>
          <w:rFonts w:ascii="Arial" w:hAnsi="Arial" w:cs="Arial"/>
          <w:sz w:val="16"/>
          <w:szCs w:val="16"/>
        </w:rPr>
        <w:t xml:space="preserve"> Anexo Único desta Ata, resolvem</w:t>
      </w:r>
      <w:r w:rsidRPr="00734C55">
        <w:rPr>
          <w:rFonts w:ascii="Arial" w:hAnsi="Arial" w:cs="Arial"/>
          <w:sz w:val="16"/>
          <w:szCs w:val="16"/>
        </w:rPr>
        <w:t xml:space="preserve"> </w:t>
      </w:r>
      <w:r w:rsidRPr="00734C55">
        <w:rPr>
          <w:rFonts w:ascii="Arial" w:hAnsi="Arial" w:cs="Arial"/>
          <w:b/>
          <w:bCs/>
          <w:sz w:val="16"/>
          <w:szCs w:val="16"/>
        </w:rPr>
        <w:t>REGISTRAR O PREÇ</w:t>
      </w:r>
      <w:r w:rsidR="00F17DD3" w:rsidRPr="00734C55">
        <w:rPr>
          <w:rFonts w:ascii="Arial" w:hAnsi="Arial" w:cs="Arial"/>
          <w:b/>
          <w:bCs/>
          <w:sz w:val="16"/>
          <w:szCs w:val="16"/>
        </w:rPr>
        <w:t xml:space="preserve">O </w:t>
      </w:r>
      <w:r w:rsidR="00E655C6" w:rsidRPr="00734C55">
        <w:rPr>
          <w:rFonts w:ascii="Arial" w:hAnsi="Arial" w:cs="Arial"/>
          <w:sz w:val="16"/>
          <w:szCs w:val="16"/>
        </w:rPr>
        <w:t xml:space="preserve">para </w:t>
      </w:r>
      <w:r w:rsidR="00E91A11" w:rsidRPr="00734C55">
        <w:rPr>
          <w:rFonts w:ascii="Arial" w:hAnsi="Arial" w:cs="Arial"/>
          <w:sz w:val="16"/>
          <w:szCs w:val="16"/>
        </w:rPr>
        <w:t>eventuais e futuras</w:t>
      </w:r>
      <w:r w:rsidR="00734C55" w:rsidRPr="00734C55">
        <w:rPr>
          <w:rFonts w:ascii="Arial" w:hAnsi="Arial" w:cs="Arial"/>
          <w:sz w:val="16"/>
          <w:szCs w:val="16"/>
        </w:rPr>
        <w:t xml:space="preserve"> </w:t>
      </w:r>
      <w:r w:rsidR="00EB0128" w:rsidRPr="00EB0128">
        <w:rPr>
          <w:rFonts w:ascii="Arial" w:hAnsi="Arial" w:cs="Arial"/>
          <w:sz w:val="16"/>
          <w:szCs w:val="16"/>
        </w:rPr>
        <w:t>de Fita em nylon, modelo SO15329, compatível com impressora matricial FX890 Epson, Cartucho com tinta para impressoras, formulário continuo e outros, visando atender demandas da Secretaria de Segurança, Defesa e Cidadania – SESDEC/RO</w:t>
      </w:r>
      <w:r w:rsidR="001D7CAD" w:rsidRPr="00734C55">
        <w:rPr>
          <w:rFonts w:ascii="Times" w:hAnsi="Times" w:cs="Arial"/>
          <w:sz w:val="22"/>
          <w:szCs w:val="22"/>
        </w:rPr>
        <w:t xml:space="preserve">, </w:t>
      </w:r>
      <w:r w:rsidR="00DF042C" w:rsidRPr="00734C55">
        <w:rPr>
          <w:rFonts w:ascii="Arial" w:hAnsi="Arial" w:cs="Arial"/>
          <w:sz w:val="16"/>
          <w:szCs w:val="16"/>
        </w:rPr>
        <w:t xml:space="preserve">por um período de 12 (doze) meses, </w:t>
      </w:r>
      <w:r w:rsidRPr="00734C5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4C55">
        <w:rPr>
          <w:rFonts w:ascii="Arial" w:hAnsi="Arial" w:cs="Arial"/>
          <w:sz w:val="16"/>
          <w:szCs w:val="16"/>
        </w:rPr>
        <w:t>8.340/13</w:t>
      </w:r>
      <w:r w:rsidRPr="00734C55">
        <w:rPr>
          <w:rFonts w:ascii="Arial" w:hAnsi="Arial" w:cs="Arial"/>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8C7613" w:rsidRPr="00734C55"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8D2A94" w:rsidRPr="00734C55">
        <w:rPr>
          <w:rFonts w:ascii="Arial" w:hAnsi="Arial" w:cs="Arial"/>
          <w:sz w:val="16"/>
          <w:szCs w:val="16"/>
        </w:rPr>
        <w:t xml:space="preserve">para </w:t>
      </w:r>
      <w:r w:rsidR="00942E3E" w:rsidRPr="00734C55">
        <w:rPr>
          <w:rFonts w:ascii="Arial" w:hAnsi="Arial" w:cs="Arial"/>
          <w:sz w:val="16"/>
          <w:szCs w:val="16"/>
        </w:rPr>
        <w:t xml:space="preserve">eventuais e futuras </w:t>
      </w:r>
      <w:r w:rsidR="00E91A11" w:rsidRPr="00734C55">
        <w:rPr>
          <w:rFonts w:ascii="Arial" w:hAnsi="Arial" w:cs="Arial"/>
          <w:sz w:val="16"/>
          <w:szCs w:val="16"/>
        </w:rPr>
        <w:t>aquisições</w:t>
      </w:r>
      <w:r w:rsidR="00734C55" w:rsidRPr="00734C55">
        <w:rPr>
          <w:rFonts w:ascii="Arial" w:hAnsi="Arial" w:cs="Arial"/>
          <w:sz w:val="16"/>
          <w:szCs w:val="16"/>
        </w:rPr>
        <w:t xml:space="preserve"> </w:t>
      </w:r>
      <w:r w:rsidR="00EB0128" w:rsidRPr="00EB0128">
        <w:rPr>
          <w:rFonts w:ascii="Arial" w:hAnsi="Arial" w:cs="Arial"/>
          <w:sz w:val="16"/>
          <w:szCs w:val="16"/>
        </w:rPr>
        <w:t>de Fita em nylon, modelo SO15329, compatível com impressora matricial FX890 Epson, Cartucho com tinta para impressoras, formulário continuo e outros, visando atender demandas da Secretaria de Segurança, Defesa e Cidadania – SESDEC/RO</w:t>
      </w:r>
      <w:r w:rsidR="008D303E" w:rsidRPr="00734C55">
        <w:rPr>
          <w:rFonts w:ascii="Arial" w:hAnsi="Arial" w:cs="Arial"/>
          <w:sz w:val="16"/>
          <w:szCs w:val="16"/>
          <w:lang w:val="es-BO"/>
        </w:rPr>
        <w:t>.</w:t>
      </w:r>
    </w:p>
    <w:p w:rsidR="00B874BE" w:rsidRPr="00734C55" w:rsidRDefault="00B874BE"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734C55"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inciso II, “a” e “b”, da Lei 8.666/93 e alterações.</w:t>
      </w:r>
    </w:p>
    <w:p w:rsidR="00DC7FAC" w:rsidRPr="00734C55" w:rsidRDefault="00DC7FAC" w:rsidP="00DC7FAC">
      <w:pPr>
        <w:pStyle w:val="Corpodetexto3"/>
        <w:tabs>
          <w:tab w:val="left" w:pos="900"/>
        </w:tabs>
        <w:ind w:right="47"/>
        <w:rPr>
          <w:rFonts w:ascii="Arial" w:hAnsi="Arial" w:cs="Arial"/>
          <w:sz w:val="16"/>
          <w:szCs w:val="16"/>
        </w:rPr>
      </w:pPr>
    </w:p>
    <w:p w:rsidR="008D2A94" w:rsidRPr="00734C55" w:rsidRDefault="008D2A94" w:rsidP="00DC7FAC">
      <w:pPr>
        <w:pStyle w:val="Corpodetexto3"/>
        <w:tabs>
          <w:tab w:val="left" w:pos="900"/>
        </w:tabs>
        <w:ind w:right="47"/>
        <w:rPr>
          <w:rFonts w:ascii="Arial" w:hAnsi="Arial" w:cs="Arial"/>
          <w:sz w:val="16"/>
          <w:szCs w:val="16"/>
        </w:rPr>
      </w:pPr>
    </w:p>
    <w:p w:rsidR="00734C55" w:rsidRPr="00EB0128" w:rsidRDefault="004B50C5" w:rsidP="00734C55">
      <w:pPr>
        <w:jc w:val="both"/>
        <w:rPr>
          <w:rFonts w:ascii="Arial" w:hAnsi="Arial" w:cs="Arial"/>
          <w:sz w:val="16"/>
          <w:szCs w:val="16"/>
        </w:rPr>
      </w:pPr>
      <w:proofErr w:type="gramStart"/>
      <w:r w:rsidRPr="00734C55">
        <w:rPr>
          <w:rFonts w:ascii="Arial" w:hAnsi="Arial" w:cs="Arial"/>
          <w:b/>
          <w:bCs/>
          <w:sz w:val="16"/>
          <w:szCs w:val="16"/>
        </w:rPr>
        <w:t xml:space="preserve">6.3 </w:t>
      </w:r>
      <w:r w:rsidR="00F17DD3" w:rsidRPr="00734C55">
        <w:rPr>
          <w:rFonts w:ascii="Arial" w:hAnsi="Arial" w:cs="Arial"/>
          <w:b/>
          <w:bCs/>
          <w:sz w:val="16"/>
          <w:szCs w:val="16"/>
        </w:rPr>
        <w:t>PRAZO</w:t>
      </w:r>
      <w:proofErr w:type="gramEnd"/>
      <w:r w:rsidR="00F17DD3" w:rsidRPr="00734C55">
        <w:rPr>
          <w:rFonts w:ascii="Arial" w:hAnsi="Arial" w:cs="Arial"/>
          <w:b/>
          <w:bCs/>
          <w:sz w:val="16"/>
          <w:szCs w:val="16"/>
        </w:rPr>
        <w:t xml:space="preserve"> DE ENTREGA</w:t>
      </w:r>
      <w:r w:rsidR="00EB0128">
        <w:rPr>
          <w:rFonts w:ascii="Arial" w:hAnsi="Arial" w:cs="Arial"/>
          <w:b/>
          <w:bCs/>
          <w:sz w:val="16"/>
          <w:szCs w:val="16"/>
        </w:rPr>
        <w:t>:</w:t>
      </w:r>
      <w:r w:rsidR="00EB0128" w:rsidRPr="00EB0128">
        <w:rPr>
          <w:bCs/>
        </w:rPr>
        <w:t xml:space="preserve"> </w:t>
      </w:r>
      <w:r w:rsidR="00EB0128" w:rsidRPr="00EB0128">
        <w:rPr>
          <w:rFonts w:ascii="Arial" w:hAnsi="Arial" w:cs="Arial"/>
          <w:bCs/>
          <w:sz w:val="16"/>
          <w:szCs w:val="16"/>
        </w:rPr>
        <w:t>Os materiais/produtos deverão ser entregues de uma só vez, em até 30 (trinta) dias após o recebimento de empenho.</w:t>
      </w:r>
    </w:p>
    <w:p w:rsidR="008D2A94" w:rsidRDefault="008D2A94" w:rsidP="00A41308">
      <w:pPr>
        <w:jc w:val="both"/>
        <w:rPr>
          <w:rFonts w:ascii="Arial" w:hAnsi="Arial" w:cs="Arial"/>
          <w:sz w:val="16"/>
          <w:szCs w:val="16"/>
        </w:rPr>
      </w:pPr>
    </w:p>
    <w:p w:rsidR="00EB0128" w:rsidRPr="00734C55" w:rsidRDefault="00EB0128" w:rsidP="00A41308">
      <w:pPr>
        <w:jc w:val="both"/>
        <w:rPr>
          <w:rFonts w:ascii="Arial" w:hAnsi="Arial" w:cs="Arial"/>
          <w:sz w:val="16"/>
          <w:szCs w:val="16"/>
        </w:rPr>
      </w:pPr>
    </w:p>
    <w:p w:rsidR="00942E3E" w:rsidRPr="00EB0128" w:rsidRDefault="00F23872" w:rsidP="00942E3E">
      <w:pPr>
        <w:spacing w:before="240"/>
        <w:jc w:val="both"/>
        <w:rPr>
          <w:rFonts w:ascii="Arial" w:hAnsi="Arial" w:cs="Arial"/>
          <w:kern w:val="36"/>
          <w:sz w:val="16"/>
          <w:szCs w:val="16"/>
        </w:rPr>
      </w:pPr>
      <w:r w:rsidRPr="00734C55">
        <w:rPr>
          <w:rFonts w:ascii="Arial" w:hAnsi="Arial" w:cs="Arial"/>
          <w:b/>
          <w:sz w:val="16"/>
          <w:szCs w:val="16"/>
        </w:rPr>
        <w:t>6</w:t>
      </w:r>
      <w:r w:rsidR="00F111D9" w:rsidRPr="00734C55">
        <w:rPr>
          <w:rFonts w:ascii="Arial" w:hAnsi="Arial" w:cs="Arial"/>
          <w:b/>
          <w:sz w:val="16"/>
          <w:szCs w:val="16"/>
        </w:rPr>
        <w:t>.4</w:t>
      </w:r>
      <w:r w:rsidRPr="00734C55">
        <w:rPr>
          <w:rFonts w:ascii="Arial" w:hAnsi="Arial" w:cs="Arial"/>
          <w:b/>
          <w:sz w:val="16"/>
          <w:szCs w:val="16"/>
        </w:rPr>
        <w:t xml:space="preserve"> </w:t>
      </w:r>
      <w:r w:rsidR="00F17DD3" w:rsidRPr="00734C55">
        <w:rPr>
          <w:rFonts w:ascii="Arial" w:hAnsi="Arial" w:cs="Arial"/>
          <w:b/>
          <w:sz w:val="16"/>
          <w:szCs w:val="16"/>
        </w:rPr>
        <w:t xml:space="preserve">LOCAL/HORÁRIOS: </w:t>
      </w:r>
      <w:r w:rsidR="00EB0128" w:rsidRPr="00EB0128">
        <w:rPr>
          <w:rFonts w:ascii="Arial" w:hAnsi="Arial" w:cs="Arial"/>
          <w:sz w:val="16"/>
          <w:szCs w:val="16"/>
        </w:rPr>
        <w:t xml:space="preserve">O objeto deverá ser entregue no seguinte endereço: Almoxarifado Central do Governo de Rondônia – Rua: Antônio Lacerda; n°. 4168; Bairro: Setor Industrial, na cidade de Porto Velho – RO, no horário das </w:t>
      </w:r>
      <w:proofErr w:type="gramStart"/>
      <w:r w:rsidR="00EB0128" w:rsidRPr="00EB0128">
        <w:rPr>
          <w:rFonts w:ascii="Arial" w:hAnsi="Arial" w:cs="Arial"/>
          <w:sz w:val="16"/>
          <w:szCs w:val="16"/>
        </w:rPr>
        <w:t>7:30</w:t>
      </w:r>
      <w:proofErr w:type="gramEnd"/>
      <w:r w:rsidR="00EB0128" w:rsidRPr="00EB0128">
        <w:rPr>
          <w:rFonts w:ascii="Arial" w:hAnsi="Arial" w:cs="Arial"/>
          <w:sz w:val="16"/>
          <w:szCs w:val="16"/>
        </w:rPr>
        <w:t xml:space="preserve"> às 13:30 horas.</w:t>
      </w:r>
    </w:p>
    <w:p w:rsidR="009F2CD8" w:rsidRPr="00734C55" w:rsidRDefault="009F2CD8" w:rsidP="00AF3F5D">
      <w:pPr>
        <w:pStyle w:val="PargrafodaLista"/>
        <w:ind w:left="0"/>
        <w:jc w:val="both"/>
        <w:rPr>
          <w:rFonts w:ascii="Arial" w:hAnsi="Arial" w:cs="Arial"/>
          <w:sz w:val="16"/>
          <w:szCs w:val="16"/>
        </w:rPr>
      </w:pPr>
    </w:p>
    <w:p w:rsidR="001D7CAD" w:rsidRPr="00734C55" w:rsidRDefault="001D7CAD" w:rsidP="001D7CAD">
      <w:pPr>
        <w:pStyle w:val="PargrafodaLista"/>
        <w:ind w:left="360"/>
        <w:jc w:val="both"/>
        <w:rPr>
          <w:rFonts w:ascii="Arial" w:hAnsi="Arial" w:cs="Arial"/>
          <w:b/>
          <w:bCs/>
          <w:sz w:val="16"/>
          <w:szCs w:val="16"/>
        </w:rPr>
      </w:pPr>
    </w:p>
    <w:p w:rsidR="008D303E" w:rsidRPr="00734C55" w:rsidRDefault="008D303E" w:rsidP="001D7CAD">
      <w:pPr>
        <w:pStyle w:val="PargrafodaLista"/>
        <w:ind w:left="360"/>
        <w:jc w:val="both"/>
        <w:rPr>
          <w:rFonts w:ascii="Arial" w:hAnsi="Arial" w:cs="Arial"/>
          <w:b/>
          <w:bCs/>
          <w:sz w:val="16"/>
          <w:szCs w:val="16"/>
        </w:rPr>
      </w:pPr>
    </w:p>
    <w:p w:rsidR="00E655C6" w:rsidRDefault="00E655C6" w:rsidP="00EB0128">
      <w:pPr>
        <w:jc w:val="both"/>
        <w:rPr>
          <w:rFonts w:ascii="Arial" w:hAnsi="Arial" w:cs="Arial"/>
          <w:b/>
          <w:bCs/>
          <w:sz w:val="16"/>
          <w:szCs w:val="16"/>
        </w:rPr>
      </w:pPr>
    </w:p>
    <w:p w:rsidR="00EB0128" w:rsidRPr="00EB0128" w:rsidRDefault="00EB0128" w:rsidP="00EB0128">
      <w:pPr>
        <w:jc w:val="both"/>
        <w:rPr>
          <w:rFonts w:ascii="Arial" w:hAnsi="Arial" w:cs="Arial"/>
          <w:b/>
          <w:bCs/>
          <w:sz w:val="16"/>
          <w:szCs w:val="16"/>
        </w:rPr>
      </w:pPr>
    </w:p>
    <w:p w:rsidR="00E655C6" w:rsidRPr="00734C55" w:rsidRDefault="00E655C6" w:rsidP="00942E3E">
      <w:pPr>
        <w:jc w:val="both"/>
        <w:rPr>
          <w:rFonts w:ascii="Arial" w:hAnsi="Arial" w:cs="Arial"/>
          <w:b/>
          <w:bCs/>
          <w:sz w:val="16"/>
          <w:szCs w:val="16"/>
        </w:rPr>
      </w:pP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734C55" w:rsidTr="001D7CAD">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926"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c>
          <w:tcPr>
            <w:tcW w:w="9532" w:type="dxa"/>
            <w:gridSpan w:val="4"/>
          </w:tcPr>
          <w:p w:rsidR="008E4E8A" w:rsidRPr="00734C55" w:rsidRDefault="008E4E8A" w:rsidP="008E4E8A">
            <w:pPr>
              <w:pStyle w:val="Lista2"/>
              <w:jc w:val="both"/>
              <w:rPr>
                <w:bCs/>
                <w:sz w:val="16"/>
                <w:szCs w:val="16"/>
              </w:rPr>
            </w:pPr>
            <w:r w:rsidRPr="00734C55">
              <w:rPr>
                <w:bCs/>
                <w:sz w:val="16"/>
                <w:szCs w:val="16"/>
              </w:rPr>
              <w:t xml:space="preserve"> Para os itens a seguir, deixar de:</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w:t>
      </w:r>
      <w:proofErr w:type="gramStart"/>
      <w:r w:rsidR="00C17E66" w:rsidRPr="00734C55">
        <w:rPr>
          <w:sz w:val="16"/>
          <w:szCs w:val="16"/>
        </w:rPr>
        <w:t>aqueles</w:t>
      </w:r>
      <w:proofErr w:type="gramEnd"/>
      <w:r w:rsidR="00C17E66" w:rsidRPr="00734C55">
        <w:rPr>
          <w:sz w:val="16"/>
          <w:szCs w:val="16"/>
        </w:rPr>
        <w:t xml:space="preserve">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734C55">
        <w:rPr>
          <w:rFonts w:ascii="Arial" w:hAnsi="Arial" w:cs="Arial"/>
          <w:sz w:val="16"/>
          <w:szCs w:val="16"/>
        </w:rPr>
        <w:t>93</w:t>
      </w:r>
      <w:proofErr w:type="gramEnd"/>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lastRenderedPageBreak/>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 xml:space="preserve">.6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91A11" w:rsidRDefault="00EB0128" w:rsidP="001D515A">
      <w:pPr>
        <w:rPr>
          <w:rFonts w:ascii="Arial" w:hAnsi="Arial" w:cs="Arial"/>
          <w:sz w:val="16"/>
          <w:szCs w:val="16"/>
        </w:rPr>
      </w:pPr>
      <w:r w:rsidRPr="00EB0128">
        <w:rPr>
          <w:rFonts w:ascii="Arial" w:hAnsi="Arial" w:cs="Arial"/>
          <w:sz w:val="16"/>
          <w:szCs w:val="16"/>
        </w:rPr>
        <w:t xml:space="preserve">Secretaria de Segurança, Defesa e Cidadania – </w:t>
      </w:r>
      <w:proofErr w:type="gramStart"/>
      <w:r w:rsidRPr="00EB0128">
        <w:rPr>
          <w:rFonts w:ascii="Arial" w:hAnsi="Arial" w:cs="Arial"/>
          <w:b/>
          <w:sz w:val="16"/>
          <w:szCs w:val="16"/>
        </w:rPr>
        <w:t>SESDEC</w:t>
      </w:r>
      <w:proofErr w:type="gramEnd"/>
    </w:p>
    <w:p w:rsidR="00EB0128" w:rsidRPr="00734C55" w:rsidRDefault="00EB0128"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w:t>
      </w:r>
      <w:proofErr w:type="gramStart"/>
      <w:r w:rsidR="009D2314" w:rsidRPr="00734C55">
        <w:rPr>
          <w:rFonts w:ascii="Arial" w:hAnsi="Arial" w:cs="Arial"/>
          <w:sz w:val="16"/>
          <w:szCs w:val="16"/>
        </w:rPr>
        <w:t>8.666/93, demais normas</w:t>
      </w:r>
      <w:proofErr w:type="gramEnd"/>
      <w:r w:rsidR="009D2314" w:rsidRPr="00734C55">
        <w:rPr>
          <w:rFonts w:ascii="Arial" w:hAnsi="Arial" w:cs="Arial"/>
          <w:sz w:val="16"/>
          <w:szCs w:val="16"/>
        </w:rPr>
        <w:t xml:space="preserve"> complementares e disposições desta Ata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Pr="00734C55" w:rsidRDefault="00A41308" w:rsidP="00526790">
      <w:pPr>
        <w:ind w:right="47"/>
        <w:jc w:val="both"/>
        <w:rPr>
          <w:rFonts w:ascii="Arial" w:hAnsi="Arial" w:cs="Arial"/>
          <w:b/>
          <w:bCs/>
          <w:sz w:val="16"/>
          <w:szCs w:val="16"/>
        </w:rPr>
      </w:pPr>
    </w:p>
    <w:p w:rsidR="00C50BF7" w:rsidRPr="00734C55" w:rsidRDefault="00EB0128" w:rsidP="00526790">
      <w:pPr>
        <w:ind w:right="47"/>
        <w:jc w:val="both"/>
        <w:rPr>
          <w:rFonts w:ascii="Arial" w:hAnsi="Arial" w:cs="Arial"/>
          <w:b/>
          <w:bCs/>
          <w:sz w:val="10"/>
          <w:szCs w:val="10"/>
        </w:rPr>
      </w:pPr>
      <w:r>
        <w:rPr>
          <w:rFonts w:ascii="Arial" w:hAnsi="Arial" w:cs="Arial"/>
          <w:b/>
          <w:bCs/>
          <w:sz w:val="10"/>
          <w:szCs w:val="10"/>
        </w:rPr>
        <w:t>PH</w:t>
      </w:r>
    </w:p>
    <w:sectPr w:rsidR="00C50BF7" w:rsidRPr="00734C5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DBCB1-CEBE-4162-8BD7-E0FBA088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3485</Words>
  <Characters>19608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17</cp:revision>
  <cp:lastPrinted>2016-04-25T13:01:00Z</cp:lastPrinted>
  <dcterms:created xsi:type="dcterms:W3CDTF">2016-01-27T13:18:00Z</dcterms:created>
  <dcterms:modified xsi:type="dcterms:W3CDTF">2016-04-25T13:04:00Z</dcterms:modified>
</cp:coreProperties>
</file>